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6DA" w:rsidRDefault="008355CD">
      <w:r>
        <w:t>Don</w:t>
      </w:r>
      <w:r w:rsidR="008B2E07">
        <w:t>’</w:t>
      </w:r>
      <w:r>
        <w:t>ts</w:t>
      </w:r>
    </w:p>
    <w:p w:rsidR="008355CD" w:rsidRDefault="008355CD"/>
    <w:p w:rsidR="00FF4EAF" w:rsidRPr="008355CD" w:rsidRDefault="008355CD" w:rsidP="008355CD">
      <w:pPr>
        <w:numPr>
          <w:ilvl w:val="0"/>
          <w:numId w:val="1"/>
        </w:numPr>
        <w:rPr>
          <w:lang w:val="en-GB"/>
        </w:rPr>
      </w:pPr>
      <w:r w:rsidRPr="008355CD">
        <w:t>Ask lots of questions</w:t>
      </w:r>
    </w:p>
    <w:p w:rsidR="00FF4EAF" w:rsidRPr="008355CD" w:rsidRDefault="008355CD" w:rsidP="008355CD">
      <w:pPr>
        <w:numPr>
          <w:ilvl w:val="0"/>
          <w:numId w:val="1"/>
        </w:numPr>
        <w:rPr>
          <w:lang w:val="en-GB"/>
        </w:rPr>
      </w:pPr>
      <w:r w:rsidRPr="008355CD">
        <w:t>Give opinions</w:t>
      </w:r>
    </w:p>
    <w:p w:rsidR="00FF4EAF" w:rsidRPr="008355CD" w:rsidRDefault="008355CD" w:rsidP="008355CD">
      <w:pPr>
        <w:numPr>
          <w:ilvl w:val="0"/>
          <w:numId w:val="1"/>
        </w:numPr>
        <w:rPr>
          <w:lang w:val="en-GB"/>
        </w:rPr>
      </w:pPr>
      <w:r w:rsidRPr="008355CD">
        <w:t>Make judgments on either theirs or the perpetrator</w:t>
      </w:r>
      <w:r w:rsidR="00D23D9E">
        <w:t>’</w:t>
      </w:r>
      <w:r w:rsidRPr="008355CD">
        <w:t>s behaviour</w:t>
      </w:r>
    </w:p>
    <w:p w:rsidR="00FF4EAF" w:rsidRPr="008355CD" w:rsidRDefault="008355CD" w:rsidP="008355CD">
      <w:pPr>
        <w:numPr>
          <w:ilvl w:val="0"/>
          <w:numId w:val="1"/>
        </w:numPr>
        <w:rPr>
          <w:lang w:val="en-GB"/>
        </w:rPr>
      </w:pPr>
      <w:r w:rsidRPr="008355CD">
        <w:t>Tell them everything will be ok</w:t>
      </w:r>
    </w:p>
    <w:p w:rsidR="00FF4EAF" w:rsidRPr="008355CD" w:rsidRDefault="008355CD" w:rsidP="008355CD">
      <w:pPr>
        <w:numPr>
          <w:ilvl w:val="0"/>
          <w:numId w:val="1"/>
        </w:numPr>
        <w:rPr>
          <w:lang w:val="en-GB"/>
        </w:rPr>
      </w:pPr>
      <w:r w:rsidRPr="008355CD">
        <w:t>Tell them the perpetrator will be held accountable</w:t>
      </w:r>
    </w:p>
    <w:p w:rsidR="00FF4EAF" w:rsidRPr="008355CD" w:rsidRDefault="008355CD" w:rsidP="008355CD">
      <w:pPr>
        <w:numPr>
          <w:ilvl w:val="0"/>
          <w:numId w:val="1"/>
        </w:numPr>
        <w:rPr>
          <w:lang w:val="en-GB"/>
        </w:rPr>
      </w:pPr>
      <w:r w:rsidRPr="008355CD">
        <w:t>Make any promises about what will happen next, or what you personally can offer</w:t>
      </w:r>
    </w:p>
    <w:p w:rsidR="00FF4EAF" w:rsidRPr="008355CD" w:rsidRDefault="008355CD" w:rsidP="008355CD">
      <w:pPr>
        <w:numPr>
          <w:ilvl w:val="0"/>
          <w:numId w:val="1"/>
        </w:numPr>
        <w:rPr>
          <w:lang w:val="en-GB"/>
        </w:rPr>
      </w:pPr>
      <w:r w:rsidRPr="008355CD">
        <w:t>Answer questions about</w:t>
      </w:r>
      <w:r w:rsidR="00197388">
        <w:t xml:space="preserve"> what outcomes they can expect - </w:t>
      </w:r>
      <w:r w:rsidRPr="008355CD">
        <w:t>better to say you don’t know!</w:t>
      </w:r>
    </w:p>
    <w:p w:rsidR="00FF4EAF" w:rsidRPr="008355CD" w:rsidRDefault="00197388" w:rsidP="008355CD">
      <w:pPr>
        <w:numPr>
          <w:ilvl w:val="0"/>
          <w:numId w:val="1"/>
        </w:numPr>
        <w:rPr>
          <w:lang w:val="en-GB"/>
        </w:rPr>
      </w:pPr>
      <w:bookmarkStart w:id="0" w:name="_Hlk488681489"/>
      <w:r>
        <w:t xml:space="preserve">Feel certain that you </w:t>
      </w:r>
      <w:proofErr w:type="gramStart"/>
      <w:r>
        <w:t>definitely k</w:t>
      </w:r>
      <w:r w:rsidR="008355CD" w:rsidRPr="008355CD">
        <w:t>now</w:t>
      </w:r>
      <w:proofErr w:type="gramEnd"/>
      <w:r w:rsidR="008355CD" w:rsidRPr="008355CD">
        <w:t xml:space="preserve"> what a victim of SV looks like</w:t>
      </w:r>
    </w:p>
    <w:bookmarkEnd w:id="0"/>
    <w:p w:rsidR="00FF4EAF" w:rsidRPr="008355CD" w:rsidRDefault="008355CD" w:rsidP="008355CD">
      <w:pPr>
        <w:numPr>
          <w:ilvl w:val="0"/>
          <w:numId w:val="1"/>
        </w:numPr>
        <w:rPr>
          <w:lang w:val="en-GB"/>
        </w:rPr>
      </w:pPr>
      <w:r w:rsidRPr="008355CD">
        <w:t>Don’t rush</w:t>
      </w:r>
    </w:p>
    <w:p w:rsidR="008355CD" w:rsidRDefault="008355CD" w:rsidP="008355CD"/>
    <w:p w:rsidR="008355CD" w:rsidRDefault="008355CD" w:rsidP="008355CD"/>
    <w:p w:rsidR="008355CD" w:rsidRDefault="008B2E07" w:rsidP="008355CD">
      <w:r>
        <w:t>Do</w:t>
      </w:r>
      <w:r w:rsidR="008355CD">
        <w:t>s</w:t>
      </w:r>
    </w:p>
    <w:p w:rsidR="008355CD" w:rsidRDefault="008355CD" w:rsidP="008355CD"/>
    <w:p w:rsidR="008355CD" w:rsidRDefault="008355CD" w:rsidP="008355CD">
      <w:r>
        <w:t xml:space="preserve"> </w:t>
      </w:r>
    </w:p>
    <w:p w:rsidR="00FF4EAF" w:rsidRPr="008355CD" w:rsidRDefault="008355CD" w:rsidP="008355CD">
      <w:pPr>
        <w:numPr>
          <w:ilvl w:val="0"/>
          <w:numId w:val="2"/>
        </w:numPr>
        <w:rPr>
          <w:lang w:val="en-GB"/>
        </w:rPr>
      </w:pPr>
      <w:r w:rsidRPr="008355CD">
        <w:t>Use active listening skills</w:t>
      </w:r>
    </w:p>
    <w:p w:rsidR="00FF4EAF" w:rsidRPr="008355CD" w:rsidRDefault="008355CD" w:rsidP="008355CD">
      <w:pPr>
        <w:numPr>
          <w:ilvl w:val="0"/>
          <w:numId w:val="2"/>
        </w:numPr>
        <w:rPr>
          <w:lang w:val="en-GB"/>
        </w:rPr>
      </w:pPr>
      <w:r w:rsidRPr="008355CD">
        <w:t>Invite the student to talk if they want</w:t>
      </w:r>
    </w:p>
    <w:p w:rsidR="00FF4EAF" w:rsidRPr="008355CD" w:rsidRDefault="008355CD" w:rsidP="008355CD">
      <w:pPr>
        <w:numPr>
          <w:ilvl w:val="0"/>
          <w:numId w:val="2"/>
        </w:numPr>
        <w:rPr>
          <w:lang w:val="en-GB"/>
        </w:rPr>
      </w:pPr>
      <w:r w:rsidRPr="008355CD">
        <w:t>Ask open questions</w:t>
      </w:r>
    </w:p>
    <w:p w:rsidR="00FF4EAF" w:rsidRPr="008355CD" w:rsidRDefault="008355CD" w:rsidP="008355CD">
      <w:pPr>
        <w:numPr>
          <w:ilvl w:val="0"/>
          <w:numId w:val="2"/>
        </w:numPr>
        <w:rPr>
          <w:lang w:val="en-GB"/>
        </w:rPr>
      </w:pPr>
      <w:r w:rsidRPr="008355CD">
        <w:t>Encourage students to give enough info to encourage sign posting</w:t>
      </w:r>
    </w:p>
    <w:p w:rsidR="00FF4EAF" w:rsidRPr="008355CD" w:rsidRDefault="008355CD" w:rsidP="008355CD">
      <w:pPr>
        <w:numPr>
          <w:ilvl w:val="0"/>
          <w:numId w:val="2"/>
        </w:numPr>
        <w:rPr>
          <w:lang w:val="en-GB"/>
        </w:rPr>
      </w:pPr>
      <w:r w:rsidRPr="008355CD">
        <w:t>Let them know you</w:t>
      </w:r>
      <w:r w:rsidR="00197388">
        <w:t>’</w:t>
      </w:r>
      <w:r w:rsidRPr="008355CD">
        <w:t>r</w:t>
      </w:r>
      <w:r w:rsidR="00197388">
        <w:t>e listening</w:t>
      </w:r>
      <w:r w:rsidRPr="008355CD">
        <w:t xml:space="preserve"> with open body language</w:t>
      </w:r>
      <w:r w:rsidR="00197388">
        <w:t>,</w:t>
      </w:r>
      <w:r w:rsidRPr="008355CD">
        <w:t xml:space="preserve"> and even by telling them you are.</w:t>
      </w:r>
    </w:p>
    <w:p w:rsidR="00FF4EAF" w:rsidRPr="008355CD" w:rsidRDefault="00197388" w:rsidP="008355CD">
      <w:pPr>
        <w:numPr>
          <w:ilvl w:val="0"/>
          <w:numId w:val="2"/>
        </w:numPr>
        <w:rPr>
          <w:lang w:val="en-GB"/>
        </w:rPr>
      </w:pPr>
      <w:r>
        <w:t>Let them know you’</w:t>
      </w:r>
      <w:r w:rsidR="008355CD" w:rsidRPr="008355CD">
        <w:t xml:space="preserve">re </w:t>
      </w:r>
      <w:proofErr w:type="gramStart"/>
      <w:r w:rsidR="008355CD" w:rsidRPr="008355CD">
        <w:t>really glad</w:t>
      </w:r>
      <w:proofErr w:type="gramEnd"/>
      <w:r w:rsidR="008355CD" w:rsidRPr="008355CD">
        <w:t xml:space="preserve"> they have come and told you what happened for them.</w:t>
      </w:r>
    </w:p>
    <w:p w:rsidR="00FF4EAF" w:rsidRPr="008355CD" w:rsidRDefault="008355CD" w:rsidP="008355CD">
      <w:pPr>
        <w:numPr>
          <w:ilvl w:val="0"/>
          <w:numId w:val="2"/>
        </w:numPr>
        <w:rPr>
          <w:lang w:val="en-GB"/>
        </w:rPr>
      </w:pPr>
      <w:r w:rsidRPr="008355CD">
        <w:t xml:space="preserve">Ask them who else we </w:t>
      </w:r>
      <w:r w:rsidR="00197388">
        <w:t xml:space="preserve">can </w:t>
      </w:r>
      <w:r w:rsidRPr="008355CD">
        <w:t>involve</w:t>
      </w:r>
    </w:p>
    <w:p w:rsidR="00FF4EAF" w:rsidRPr="008355CD" w:rsidRDefault="008355CD" w:rsidP="008355CD">
      <w:pPr>
        <w:numPr>
          <w:ilvl w:val="0"/>
          <w:numId w:val="2"/>
        </w:numPr>
        <w:rPr>
          <w:lang w:val="en-GB"/>
        </w:rPr>
      </w:pPr>
      <w:r w:rsidRPr="008355CD">
        <w:t>Ask them what they need right now, in terms of feeling safe, where they are going to after speaking to you</w:t>
      </w:r>
      <w:r w:rsidR="00197388">
        <w:t>,</w:t>
      </w:r>
      <w:r w:rsidRPr="008355CD">
        <w:t xml:space="preserve"> etc.</w:t>
      </w:r>
    </w:p>
    <w:p w:rsidR="00FF4EAF" w:rsidRPr="008355CD" w:rsidRDefault="008355CD" w:rsidP="008355CD">
      <w:pPr>
        <w:numPr>
          <w:ilvl w:val="0"/>
          <w:numId w:val="2"/>
        </w:numPr>
        <w:rPr>
          <w:lang w:val="en-GB"/>
        </w:rPr>
      </w:pPr>
      <w:r w:rsidRPr="008355CD">
        <w:t>Let them know you accept their account without questioning it</w:t>
      </w:r>
    </w:p>
    <w:p w:rsidR="00FF4EAF" w:rsidRPr="008355CD" w:rsidRDefault="008355CD" w:rsidP="008355CD">
      <w:pPr>
        <w:numPr>
          <w:ilvl w:val="0"/>
          <w:numId w:val="2"/>
        </w:numPr>
        <w:rPr>
          <w:lang w:val="en-GB"/>
        </w:rPr>
      </w:pPr>
      <w:r w:rsidRPr="008355CD">
        <w:t>Be open minded about SV and that it takes many forms</w:t>
      </w:r>
    </w:p>
    <w:p w:rsidR="00FF4EAF" w:rsidRPr="008355CD" w:rsidRDefault="008355CD" w:rsidP="008355CD">
      <w:pPr>
        <w:numPr>
          <w:ilvl w:val="0"/>
          <w:numId w:val="2"/>
        </w:numPr>
        <w:rPr>
          <w:lang w:val="en-GB"/>
        </w:rPr>
      </w:pPr>
      <w:r w:rsidRPr="008355CD">
        <w:t>Remember it isn’t up to us how an individual responds or feels</w:t>
      </w:r>
    </w:p>
    <w:p w:rsidR="00FF4EAF" w:rsidRPr="008355CD" w:rsidRDefault="008355CD" w:rsidP="008355CD">
      <w:pPr>
        <w:numPr>
          <w:ilvl w:val="0"/>
          <w:numId w:val="2"/>
        </w:numPr>
        <w:rPr>
          <w:lang w:val="en-GB"/>
        </w:rPr>
      </w:pPr>
      <w:r w:rsidRPr="008355CD">
        <w:t>Reassure, observe, limit probes</w:t>
      </w:r>
    </w:p>
    <w:p w:rsidR="00FF4EAF" w:rsidRPr="008355CD" w:rsidRDefault="00197388" w:rsidP="008355CD">
      <w:pPr>
        <w:numPr>
          <w:ilvl w:val="0"/>
          <w:numId w:val="2"/>
        </w:numPr>
        <w:rPr>
          <w:lang w:val="en-GB"/>
        </w:rPr>
      </w:pPr>
      <w:r>
        <w:t xml:space="preserve">Be on the </w:t>
      </w:r>
      <w:proofErr w:type="spellStart"/>
      <w:r>
        <w:t>look out</w:t>
      </w:r>
      <w:proofErr w:type="spellEnd"/>
      <w:r>
        <w:t xml:space="preserve"> for risk -</w:t>
      </w:r>
      <w:r w:rsidR="008355CD" w:rsidRPr="008355CD">
        <w:t xml:space="preserve"> they might need immediate signposting, </w:t>
      </w:r>
      <w:proofErr w:type="spellStart"/>
      <w:r w:rsidR="008355CD" w:rsidRPr="008355CD">
        <w:t>i.e</w:t>
      </w:r>
      <w:proofErr w:type="spellEnd"/>
      <w:r w:rsidR="008355CD" w:rsidRPr="008355CD">
        <w:t>: A&amp;E, Havens, Samaritans.</w:t>
      </w:r>
    </w:p>
    <w:p w:rsidR="00FF4EAF" w:rsidRPr="008355CD" w:rsidRDefault="008355CD" w:rsidP="008355CD">
      <w:pPr>
        <w:numPr>
          <w:ilvl w:val="0"/>
          <w:numId w:val="2"/>
        </w:numPr>
        <w:rPr>
          <w:lang w:val="en-GB"/>
        </w:rPr>
      </w:pPr>
      <w:r w:rsidRPr="008355CD">
        <w:t>Be aware of facilities available</w:t>
      </w:r>
    </w:p>
    <w:p w:rsidR="00FF4EAF" w:rsidRPr="008355CD" w:rsidRDefault="008355CD" w:rsidP="008355CD">
      <w:pPr>
        <w:numPr>
          <w:ilvl w:val="0"/>
          <w:numId w:val="2"/>
        </w:numPr>
        <w:rPr>
          <w:lang w:val="en-GB"/>
        </w:rPr>
      </w:pPr>
      <w:bookmarkStart w:id="1" w:name="_GoBack"/>
      <w:bookmarkEnd w:id="1"/>
      <w:r w:rsidRPr="008355CD">
        <w:t>Remember men, trans people, older people, disabled people, (list never extensive) can be victims too!</w:t>
      </w:r>
    </w:p>
    <w:p w:rsidR="008355CD" w:rsidRDefault="008355CD" w:rsidP="008355CD"/>
    <w:p w:rsidR="008355CD" w:rsidRPr="008355CD" w:rsidRDefault="008355CD" w:rsidP="008355CD">
      <w:pPr>
        <w:rPr>
          <w:lang w:val="en-GB"/>
        </w:rPr>
      </w:pPr>
    </w:p>
    <w:p w:rsidR="008355CD" w:rsidRDefault="008355CD"/>
    <w:sectPr w:rsidR="008355CD" w:rsidSect="00AF3E3F">
      <w:headerReference w:type="default" r:id="rId7"/>
      <w:footerReference w:type="default" r:id="rId8"/>
      <w:pgSz w:w="11900" w:h="16840"/>
      <w:pgMar w:top="1440" w:right="1800" w:bottom="1440" w:left="180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15A" w:rsidRDefault="00FA315A" w:rsidP="00DB4F45">
      <w:r>
        <w:separator/>
      </w:r>
    </w:p>
  </w:endnote>
  <w:endnote w:type="continuationSeparator" w:id="0">
    <w:p w:rsidR="00FA315A" w:rsidRDefault="00FA315A" w:rsidP="00DB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E3F" w:rsidRDefault="00AF3E3F" w:rsidP="00AF3E3F">
    <w:pPr>
      <w:jc w:val="center"/>
      <w:rPr>
        <w:rFonts w:ascii="Arial" w:hAnsi="Arial" w:cs="Arial"/>
        <w:color w:val="7F7F7F"/>
        <w:sz w:val="22"/>
        <w:szCs w:val="22"/>
      </w:rPr>
    </w:pPr>
    <w:bookmarkStart w:id="2" w:name="_Hlk499718684"/>
  </w:p>
  <w:p w:rsidR="00AF3E3F" w:rsidRPr="008163F7" w:rsidRDefault="00AF3E3F" w:rsidP="00AF3E3F">
    <w:pPr>
      <w:jc w:val="center"/>
      <w:rPr>
        <w:rFonts w:ascii="Arial" w:hAnsi="Arial" w:cs="Arial"/>
        <w:color w:val="7F7F7F"/>
        <w:sz w:val="22"/>
        <w:szCs w:val="22"/>
      </w:rPr>
    </w:pPr>
    <w:r>
      <w:rPr>
        <w:rFonts w:ascii="Arial" w:hAnsi="Arial" w:cs="Arial"/>
        <w:color w:val="7F7F7F"/>
        <w:sz w:val="22"/>
        <w:szCs w:val="22"/>
      </w:rPr>
      <w:t>h</w:t>
    </w:r>
    <w:r w:rsidRPr="008163F7">
      <w:rPr>
        <w:rFonts w:ascii="Arial" w:hAnsi="Arial" w:cs="Arial"/>
        <w:color w:val="7F7F7F"/>
        <w:sz w:val="22"/>
        <w:szCs w:val="22"/>
      </w:rPr>
      <w:t>ttp://usvreact.eu/</w:t>
    </w:r>
  </w:p>
  <w:p w:rsidR="00AF3E3F" w:rsidRPr="004475F4" w:rsidRDefault="00AF3E3F" w:rsidP="00AF3E3F">
    <w:pPr>
      <w:rPr>
        <w:rFonts w:ascii="Lucida Grande" w:hAnsi="Lucida Grande"/>
        <w:color w:val="262626"/>
        <w:sz w:val="16"/>
      </w:rPr>
    </w:pPr>
    <w:r w:rsidRPr="004475F4">
      <w:rPr>
        <w:rFonts w:ascii="Arial" w:hAnsi="Arial" w:cs="Arial"/>
        <w:color w:val="262626"/>
        <w:sz w:val="14"/>
        <w:szCs w:val="14"/>
      </w:rPr>
      <w:t xml:space="preserve"> </w:t>
    </w:r>
  </w:p>
  <w:tbl>
    <w:tblPr>
      <w:tblW w:w="0" w:type="auto"/>
      <w:tblLook w:val="04A0" w:firstRow="1" w:lastRow="0" w:firstColumn="1" w:lastColumn="0" w:noHBand="0" w:noVBand="1"/>
    </w:tblPr>
    <w:tblGrid>
      <w:gridCol w:w="6140"/>
      <w:gridCol w:w="2376"/>
    </w:tblGrid>
    <w:tr w:rsidR="00AF3E3F" w:rsidRPr="00DF0875" w:rsidTr="00430074">
      <w:tc>
        <w:tcPr>
          <w:tcW w:w="6339" w:type="dxa"/>
          <w:shd w:val="clear" w:color="auto" w:fill="auto"/>
        </w:tcPr>
        <w:p w:rsidR="00AF3E3F" w:rsidRPr="00DF0875" w:rsidRDefault="00AF3E3F" w:rsidP="00AF3E3F">
          <w:pPr>
            <w:rPr>
              <w:rFonts w:ascii="Lucida Grande" w:hAnsi="Lucida Grande"/>
              <w:color w:val="262626"/>
              <w:sz w:val="12"/>
              <w:szCs w:val="12"/>
            </w:rPr>
          </w:pPr>
          <w:r w:rsidRPr="00DF0875">
            <w:rPr>
              <w:rFonts w:ascii="Arial" w:hAnsi="Arial" w:cs="Arial"/>
              <w:color w:val="262626"/>
              <w:sz w:val="12"/>
              <w:szCs w:val="12"/>
            </w:rPr>
            <w:t>The #</w:t>
          </w:r>
          <w:proofErr w:type="spellStart"/>
          <w:r w:rsidRPr="00DF0875">
            <w:rPr>
              <w:rFonts w:ascii="Arial" w:hAnsi="Arial" w:cs="Arial"/>
              <w:color w:val="262626"/>
              <w:sz w:val="12"/>
              <w:szCs w:val="12"/>
            </w:rPr>
            <w:t>USVreact</w:t>
          </w:r>
          <w:proofErr w:type="spellEnd"/>
          <w:r w:rsidRPr="00DF0875">
            <w:rPr>
              <w:rFonts w:ascii="Arial" w:hAnsi="Arial" w:cs="Arial"/>
              <w:color w:val="262626"/>
              <w:sz w:val="12"/>
              <w:szCs w:val="12"/>
            </w:rPr>
            <w:t xml:space="preserve"> project has been funded with support from the European Commission. Its content and material reflect the views only of the authors, and the Commission cannot be held responsible for any use which may be made of the information contained therein. Project code: JUST/2014/RDAP/AG/VICT/7401</w:t>
          </w:r>
        </w:p>
      </w:tc>
      <w:tc>
        <w:tcPr>
          <w:tcW w:w="2375" w:type="dxa"/>
          <w:shd w:val="clear" w:color="auto" w:fill="auto"/>
        </w:tcPr>
        <w:p w:rsidR="00AF3E3F" w:rsidRPr="00DF0875" w:rsidRDefault="00AF3E3F" w:rsidP="00AF3E3F">
          <w:pPr>
            <w:rPr>
              <w:rFonts w:ascii="Lucida Grande" w:hAnsi="Lucida Grande"/>
              <w:color w:val="262626"/>
              <w:sz w:val="16"/>
            </w:rPr>
          </w:pPr>
          <w:r w:rsidRPr="00DF0875">
            <w:rPr>
              <w:noProof/>
            </w:rPr>
            <w:drawing>
              <wp:inline distT="0" distB="0" distL="0" distR="0">
                <wp:extent cx="1371600" cy="368300"/>
                <wp:effectExtent l="0" t="0" r="0" b="0"/>
                <wp:docPr id="27" name="Picture 27" descr="Description: EU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U logo 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8300"/>
                        </a:xfrm>
                        <a:prstGeom prst="rect">
                          <a:avLst/>
                        </a:prstGeom>
                        <a:noFill/>
                        <a:ln>
                          <a:noFill/>
                        </a:ln>
                      </pic:spPr>
                    </pic:pic>
                  </a:graphicData>
                </a:graphic>
              </wp:inline>
            </w:drawing>
          </w:r>
        </w:p>
      </w:tc>
    </w:tr>
    <w:bookmarkEnd w:id="2"/>
  </w:tbl>
  <w:p w:rsidR="00AF3E3F" w:rsidRDefault="00AF3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15A" w:rsidRDefault="00FA315A" w:rsidP="00DB4F45">
      <w:r>
        <w:separator/>
      </w:r>
    </w:p>
  </w:footnote>
  <w:footnote w:type="continuationSeparator" w:id="0">
    <w:p w:rsidR="00FA315A" w:rsidRDefault="00FA315A" w:rsidP="00DB4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F45" w:rsidRDefault="00DB4F45">
    <w:pPr>
      <w:pStyle w:val="Header"/>
    </w:pPr>
    <w:r>
      <w:t>USV11a</w:t>
    </w:r>
  </w:p>
  <w:p w:rsidR="00AF3E3F" w:rsidRDefault="00AF3E3F">
    <w:pPr>
      <w:pStyle w:val="Header"/>
    </w:pPr>
    <w:r w:rsidRPr="00FA5AD8">
      <w:rPr>
        <w:noProof/>
      </w:rPr>
      <w:drawing>
        <wp:inline distT="0" distB="0" distL="0" distR="0">
          <wp:extent cx="2077085" cy="814070"/>
          <wp:effectExtent l="0" t="0" r="0" b="5080"/>
          <wp:docPr id="25" name="Picture 25" descr="C:\Users\jones\AppData\Local\Microsoft\Windows\INetCache\Content.Word\U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ones\AppData\Local\Microsoft\Windows\INetCache\Content.Word\USV logo.jpg"/>
                  <pic:cNvPicPr>
                    <a:picLocks noChangeAspect="1" noChangeArrowheads="1"/>
                  </pic:cNvPicPr>
                </pic:nvPicPr>
                <pic:blipFill>
                  <a:blip r:embed="rId1">
                    <a:extLst>
                      <a:ext uri="{28A0092B-C50C-407E-A947-70E740481C1C}">
                        <a14:useLocalDpi xmlns:a14="http://schemas.microsoft.com/office/drawing/2010/main" val="0"/>
                      </a:ext>
                    </a:extLst>
                  </a:blip>
                  <a:srcRect l="11861" t="14749" r="7349" b="22688"/>
                  <a:stretch>
                    <a:fillRect/>
                  </a:stretch>
                </pic:blipFill>
                <pic:spPr bwMode="auto">
                  <a:xfrm>
                    <a:off x="0" y="0"/>
                    <a:ext cx="2077085" cy="814070"/>
                  </a:xfrm>
                  <a:prstGeom prst="rect">
                    <a:avLst/>
                  </a:prstGeom>
                  <a:noFill/>
                  <a:ln>
                    <a:noFill/>
                  </a:ln>
                </pic:spPr>
              </pic:pic>
            </a:graphicData>
          </a:graphic>
        </wp:inline>
      </w:drawing>
    </w:r>
    <w:r w:rsidRPr="00FA5AD8">
      <w:rPr>
        <w:noProof/>
      </w:rPr>
      <w:drawing>
        <wp:inline distT="0" distB="0" distL="0" distR="0">
          <wp:extent cx="1548765" cy="57086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765" cy="570865"/>
                  </a:xfrm>
                  <a:prstGeom prst="rect">
                    <a:avLst/>
                  </a:prstGeom>
                  <a:noFill/>
                  <a:ln>
                    <a:noFill/>
                  </a:ln>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32BB9"/>
    <w:multiLevelType w:val="hybridMultilevel"/>
    <w:tmpl w:val="304E97B2"/>
    <w:lvl w:ilvl="0" w:tplc="26CA8D7A">
      <w:start w:val="1"/>
      <w:numFmt w:val="bullet"/>
      <w:lvlText w:val="▷"/>
      <w:lvlJc w:val="left"/>
      <w:pPr>
        <w:tabs>
          <w:tab w:val="num" w:pos="720"/>
        </w:tabs>
        <w:ind w:left="720" w:hanging="360"/>
      </w:pPr>
      <w:rPr>
        <w:rFonts w:ascii="Lucida Sans Unicode" w:hAnsi="Lucida Sans Unicode" w:hint="default"/>
      </w:rPr>
    </w:lvl>
    <w:lvl w:ilvl="1" w:tplc="2CAAC00C" w:tentative="1">
      <w:start w:val="1"/>
      <w:numFmt w:val="bullet"/>
      <w:lvlText w:val="▷"/>
      <w:lvlJc w:val="left"/>
      <w:pPr>
        <w:tabs>
          <w:tab w:val="num" w:pos="1440"/>
        </w:tabs>
        <w:ind w:left="1440" w:hanging="360"/>
      </w:pPr>
      <w:rPr>
        <w:rFonts w:ascii="Lucida Sans Unicode" w:hAnsi="Lucida Sans Unicode" w:hint="default"/>
      </w:rPr>
    </w:lvl>
    <w:lvl w:ilvl="2" w:tplc="0746626E" w:tentative="1">
      <w:start w:val="1"/>
      <w:numFmt w:val="bullet"/>
      <w:lvlText w:val="▷"/>
      <w:lvlJc w:val="left"/>
      <w:pPr>
        <w:tabs>
          <w:tab w:val="num" w:pos="2160"/>
        </w:tabs>
        <w:ind w:left="2160" w:hanging="360"/>
      </w:pPr>
      <w:rPr>
        <w:rFonts w:ascii="Lucida Sans Unicode" w:hAnsi="Lucida Sans Unicode" w:hint="default"/>
      </w:rPr>
    </w:lvl>
    <w:lvl w:ilvl="3" w:tplc="84B6E470" w:tentative="1">
      <w:start w:val="1"/>
      <w:numFmt w:val="bullet"/>
      <w:lvlText w:val="▷"/>
      <w:lvlJc w:val="left"/>
      <w:pPr>
        <w:tabs>
          <w:tab w:val="num" w:pos="2880"/>
        </w:tabs>
        <w:ind w:left="2880" w:hanging="360"/>
      </w:pPr>
      <w:rPr>
        <w:rFonts w:ascii="Lucida Sans Unicode" w:hAnsi="Lucida Sans Unicode" w:hint="default"/>
      </w:rPr>
    </w:lvl>
    <w:lvl w:ilvl="4" w:tplc="23D4EC4C" w:tentative="1">
      <w:start w:val="1"/>
      <w:numFmt w:val="bullet"/>
      <w:lvlText w:val="▷"/>
      <w:lvlJc w:val="left"/>
      <w:pPr>
        <w:tabs>
          <w:tab w:val="num" w:pos="3600"/>
        </w:tabs>
        <w:ind w:left="3600" w:hanging="360"/>
      </w:pPr>
      <w:rPr>
        <w:rFonts w:ascii="Lucida Sans Unicode" w:hAnsi="Lucida Sans Unicode" w:hint="default"/>
      </w:rPr>
    </w:lvl>
    <w:lvl w:ilvl="5" w:tplc="CCFEAAAA" w:tentative="1">
      <w:start w:val="1"/>
      <w:numFmt w:val="bullet"/>
      <w:lvlText w:val="▷"/>
      <w:lvlJc w:val="left"/>
      <w:pPr>
        <w:tabs>
          <w:tab w:val="num" w:pos="4320"/>
        </w:tabs>
        <w:ind w:left="4320" w:hanging="360"/>
      </w:pPr>
      <w:rPr>
        <w:rFonts w:ascii="Lucida Sans Unicode" w:hAnsi="Lucida Sans Unicode" w:hint="default"/>
      </w:rPr>
    </w:lvl>
    <w:lvl w:ilvl="6" w:tplc="EDCE8938" w:tentative="1">
      <w:start w:val="1"/>
      <w:numFmt w:val="bullet"/>
      <w:lvlText w:val="▷"/>
      <w:lvlJc w:val="left"/>
      <w:pPr>
        <w:tabs>
          <w:tab w:val="num" w:pos="5040"/>
        </w:tabs>
        <w:ind w:left="5040" w:hanging="360"/>
      </w:pPr>
      <w:rPr>
        <w:rFonts w:ascii="Lucida Sans Unicode" w:hAnsi="Lucida Sans Unicode" w:hint="default"/>
      </w:rPr>
    </w:lvl>
    <w:lvl w:ilvl="7" w:tplc="C0C4D376" w:tentative="1">
      <w:start w:val="1"/>
      <w:numFmt w:val="bullet"/>
      <w:lvlText w:val="▷"/>
      <w:lvlJc w:val="left"/>
      <w:pPr>
        <w:tabs>
          <w:tab w:val="num" w:pos="5760"/>
        </w:tabs>
        <w:ind w:left="5760" w:hanging="360"/>
      </w:pPr>
      <w:rPr>
        <w:rFonts w:ascii="Lucida Sans Unicode" w:hAnsi="Lucida Sans Unicode" w:hint="default"/>
      </w:rPr>
    </w:lvl>
    <w:lvl w:ilvl="8" w:tplc="EFC89138" w:tentative="1">
      <w:start w:val="1"/>
      <w:numFmt w:val="bullet"/>
      <w:lvlText w:val="▷"/>
      <w:lvlJc w:val="left"/>
      <w:pPr>
        <w:tabs>
          <w:tab w:val="num" w:pos="6480"/>
        </w:tabs>
        <w:ind w:left="6480" w:hanging="360"/>
      </w:pPr>
      <w:rPr>
        <w:rFonts w:ascii="Lucida Sans Unicode" w:hAnsi="Lucida Sans Unicode" w:hint="default"/>
      </w:rPr>
    </w:lvl>
  </w:abstractNum>
  <w:abstractNum w:abstractNumId="1" w15:restartNumberingAfterBreak="0">
    <w:nsid w:val="4AD47C57"/>
    <w:multiLevelType w:val="hybridMultilevel"/>
    <w:tmpl w:val="D770A470"/>
    <w:lvl w:ilvl="0" w:tplc="F806886E">
      <w:start w:val="1"/>
      <w:numFmt w:val="bullet"/>
      <w:lvlText w:val="▷"/>
      <w:lvlJc w:val="left"/>
      <w:pPr>
        <w:tabs>
          <w:tab w:val="num" w:pos="720"/>
        </w:tabs>
        <w:ind w:left="720" w:hanging="360"/>
      </w:pPr>
      <w:rPr>
        <w:rFonts w:ascii="Lucida Sans Unicode" w:hAnsi="Lucida Sans Unicode" w:hint="default"/>
      </w:rPr>
    </w:lvl>
    <w:lvl w:ilvl="1" w:tplc="5554E40E" w:tentative="1">
      <w:start w:val="1"/>
      <w:numFmt w:val="bullet"/>
      <w:lvlText w:val="▷"/>
      <w:lvlJc w:val="left"/>
      <w:pPr>
        <w:tabs>
          <w:tab w:val="num" w:pos="1440"/>
        </w:tabs>
        <w:ind w:left="1440" w:hanging="360"/>
      </w:pPr>
      <w:rPr>
        <w:rFonts w:ascii="Lucida Sans Unicode" w:hAnsi="Lucida Sans Unicode" w:hint="default"/>
      </w:rPr>
    </w:lvl>
    <w:lvl w:ilvl="2" w:tplc="6EF646AE" w:tentative="1">
      <w:start w:val="1"/>
      <w:numFmt w:val="bullet"/>
      <w:lvlText w:val="▷"/>
      <w:lvlJc w:val="left"/>
      <w:pPr>
        <w:tabs>
          <w:tab w:val="num" w:pos="2160"/>
        </w:tabs>
        <w:ind w:left="2160" w:hanging="360"/>
      </w:pPr>
      <w:rPr>
        <w:rFonts w:ascii="Lucida Sans Unicode" w:hAnsi="Lucida Sans Unicode" w:hint="default"/>
      </w:rPr>
    </w:lvl>
    <w:lvl w:ilvl="3" w:tplc="E214D3E2" w:tentative="1">
      <w:start w:val="1"/>
      <w:numFmt w:val="bullet"/>
      <w:lvlText w:val="▷"/>
      <w:lvlJc w:val="left"/>
      <w:pPr>
        <w:tabs>
          <w:tab w:val="num" w:pos="2880"/>
        </w:tabs>
        <w:ind w:left="2880" w:hanging="360"/>
      </w:pPr>
      <w:rPr>
        <w:rFonts w:ascii="Lucida Sans Unicode" w:hAnsi="Lucida Sans Unicode" w:hint="default"/>
      </w:rPr>
    </w:lvl>
    <w:lvl w:ilvl="4" w:tplc="2740398E" w:tentative="1">
      <w:start w:val="1"/>
      <w:numFmt w:val="bullet"/>
      <w:lvlText w:val="▷"/>
      <w:lvlJc w:val="left"/>
      <w:pPr>
        <w:tabs>
          <w:tab w:val="num" w:pos="3600"/>
        </w:tabs>
        <w:ind w:left="3600" w:hanging="360"/>
      </w:pPr>
      <w:rPr>
        <w:rFonts w:ascii="Lucida Sans Unicode" w:hAnsi="Lucida Sans Unicode" w:hint="default"/>
      </w:rPr>
    </w:lvl>
    <w:lvl w:ilvl="5" w:tplc="8970F412" w:tentative="1">
      <w:start w:val="1"/>
      <w:numFmt w:val="bullet"/>
      <w:lvlText w:val="▷"/>
      <w:lvlJc w:val="left"/>
      <w:pPr>
        <w:tabs>
          <w:tab w:val="num" w:pos="4320"/>
        </w:tabs>
        <w:ind w:left="4320" w:hanging="360"/>
      </w:pPr>
      <w:rPr>
        <w:rFonts w:ascii="Lucida Sans Unicode" w:hAnsi="Lucida Sans Unicode" w:hint="default"/>
      </w:rPr>
    </w:lvl>
    <w:lvl w:ilvl="6" w:tplc="F2427B0C" w:tentative="1">
      <w:start w:val="1"/>
      <w:numFmt w:val="bullet"/>
      <w:lvlText w:val="▷"/>
      <w:lvlJc w:val="left"/>
      <w:pPr>
        <w:tabs>
          <w:tab w:val="num" w:pos="5040"/>
        </w:tabs>
        <w:ind w:left="5040" w:hanging="360"/>
      </w:pPr>
      <w:rPr>
        <w:rFonts w:ascii="Lucida Sans Unicode" w:hAnsi="Lucida Sans Unicode" w:hint="default"/>
      </w:rPr>
    </w:lvl>
    <w:lvl w:ilvl="7" w:tplc="F7B689C6" w:tentative="1">
      <w:start w:val="1"/>
      <w:numFmt w:val="bullet"/>
      <w:lvlText w:val="▷"/>
      <w:lvlJc w:val="left"/>
      <w:pPr>
        <w:tabs>
          <w:tab w:val="num" w:pos="5760"/>
        </w:tabs>
        <w:ind w:left="5760" w:hanging="360"/>
      </w:pPr>
      <w:rPr>
        <w:rFonts w:ascii="Lucida Sans Unicode" w:hAnsi="Lucida Sans Unicode" w:hint="default"/>
      </w:rPr>
    </w:lvl>
    <w:lvl w:ilvl="8" w:tplc="D5804062" w:tentative="1">
      <w:start w:val="1"/>
      <w:numFmt w:val="bullet"/>
      <w:lvlText w:val="▷"/>
      <w:lvlJc w:val="left"/>
      <w:pPr>
        <w:tabs>
          <w:tab w:val="num" w:pos="6480"/>
        </w:tabs>
        <w:ind w:left="6480" w:hanging="360"/>
      </w:pPr>
      <w:rPr>
        <w:rFonts w:ascii="Lucida Sans Unicode" w:hAnsi="Lucida Sans Unicode"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5CD"/>
    <w:rsid w:val="00197388"/>
    <w:rsid w:val="005C4E1E"/>
    <w:rsid w:val="008355CD"/>
    <w:rsid w:val="008A46DA"/>
    <w:rsid w:val="008B2E07"/>
    <w:rsid w:val="00AF3E3F"/>
    <w:rsid w:val="00D23D9E"/>
    <w:rsid w:val="00DB4F45"/>
    <w:rsid w:val="00FA315A"/>
    <w:rsid w:val="00FF4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59DAE"/>
  <w14:defaultImageDpi w14:val="300"/>
  <w15:docId w15:val="{1F8324B3-6214-4B75-8144-BCFA64DB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F45"/>
    <w:pPr>
      <w:tabs>
        <w:tab w:val="center" w:pos="4513"/>
        <w:tab w:val="right" w:pos="9026"/>
      </w:tabs>
    </w:pPr>
  </w:style>
  <w:style w:type="character" w:customStyle="1" w:styleId="HeaderChar">
    <w:name w:val="Header Char"/>
    <w:basedOn w:val="DefaultParagraphFont"/>
    <w:link w:val="Header"/>
    <w:uiPriority w:val="99"/>
    <w:rsid w:val="00DB4F45"/>
  </w:style>
  <w:style w:type="paragraph" w:styleId="Footer">
    <w:name w:val="footer"/>
    <w:basedOn w:val="Normal"/>
    <w:link w:val="FooterChar"/>
    <w:uiPriority w:val="99"/>
    <w:unhideWhenUsed/>
    <w:rsid w:val="00DB4F45"/>
    <w:pPr>
      <w:tabs>
        <w:tab w:val="center" w:pos="4513"/>
        <w:tab w:val="right" w:pos="9026"/>
      </w:tabs>
    </w:pPr>
  </w:style>
  <w:style w:type="character" w:customStyle="1" w:styleId="FooterChar">
    <w:name w:val="Footer Char"/>
    <w:basedOn w:val="DefaultParagraphFont"/>
    <w:link w:val="Footer"/>
    <w:uiPriority w:val="99"/>
    <w:rsid w:val="00DB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32780">
      <w:bodyDiv w:val="1"/>
      <w:marLeft w:val="0"/>
      <w:marRight w:val="0"/>
      <w:marTop w:val="0"/>
      <w:marBottom w:val="0"/>
      <w:divBdr>
        <w:top w:val="none" w:sz="0" w:space="0" w:color="auto"/>
        <w:left w:val="none" w:sz="0" w:space="0" w:color="auto"/>
        <w:bottom w:val="none" w:sz="0" w:space="0" w:color="auto"/>
        <w:right w:val="none" w:sz="0" w:space="0" w:color="auto"/>
      </w:divBdr>
      <w:divsChild>
        <w:div w:id="1720664623">
          <w:marLeft w:val="0"/>
          <w:marRight w:val="0"/>
          <w:marTop w:val="0"/>
          <w:marBottom w:val="120"/>
          <w:divBdr>
            <w:top w:val="none" w:sz="0" w:space="0" w:color="auto"/>
            <w:left w:val="none" w:sz="0" w:space="0" w:color="auto"/>
            <w:bottom w:val="none" w:sz="0" w:space="0" w:color="auto"/>
            <w:right w:val="none" w:sz="0" w:space="0" w:color="auto"/>
          </w:divBdr>
        </w:div>
        <w:div w:id="1074283964">
          <w:marLeft w:val="0"/>
          <w:marRight w:val="0"/>
          <w:marTop w:val="0"/>
          <w:marBottom w:val="120"/>
          <w:divBdr>
            <w:top w:val="none" w:sz="0" w:space="0" w:color="auto"/>
            <w:left w:val="none" w:sz="0" w:space="0" w:color="auto"/>
            <w:bottom w:val="none" w:sz="0" w:space="0" w:color="auto"/>
            <w:right w:val="none" w:sz="0" w:space="0" w:color="auto"/>
          </w:divBdr>
        </w:div>
        <w:div w:id="2027250832">
          <w:marLeft w:val="0"/>
          <w:marRight w:val="0"/>
          <w:marTop w:val="0"/>
          <w:marBottom w:val="120"/>
          <w:divBdr>
            <w:top w:val="none" w:sz="0" w:space="0" w:color="auto"/>
            <w:left w:val="none" w:sz="0" w:space="0" w:color="auto"/>
            <w:bottom w:val="none" w:sz="0" w:space="0" w:color="auto"/>
            <w:right w:val="none" w:sz="0" w:space="0" w:color="auto"/>
          </w:divBdr>
        </w:div>
        <w:div w:id="1913852203">
          <w:marLeft w:val="0"/>
          <w:marRight w:val="0"/>
          <w:marTop w:val="0"/>
          <w:marBottom w:val="120"/>
          <w:divBdr>
            <w:top w:val="none" w:sz="0" w:space="0" w:color="auto"/>
            <w:left w:val="none" w:sz="0" w:space="0" w:color="auto"/>
            <w:bottom w:val="none" w:sz="0" w:space="0" w:color="auto"/>
            <w:right w:val="none" w:sz="0" w:space="0" w:color="auto"/>
          </w:divBdr>
        </w:div>
        <w:div w:id="1215312208">
          <w:marLeft w:val="0"/>
          <w:marRight w:val="0"/>
          <w:marTop w:val="0"/>
          <w:marBottom w:val="120"/>
          <w:divBdr>
            <w:top w:val="none" w:sz="0" w:space="0" w:color="auto"/>
            <w:left w:val="none" w:sz="0" w:space="0" w:color="auto"/>
            <w:bottom w:val="none" w:sz="0" w:space="0" w:color="auto"/>
            <w:right w:val="none" w:sz="0" w:space="0" w:color="auto"/>
          </w:divBdr>
        </w:div>
        <w:div w:id="79449670">
          <w:marLeft w:val="0"/>
          <w:marRight w:val="0"/>
          <w:marTop w:val="0"/>
          <w:marBottom w:val="120"/>
          <w:divBdr>
            <w:top w:val="none" w:sz="0" w:space="0" w:color="auto"/>
            <w:left w:val="none" w:sz="0" w:space="0" w:color="auto"/>
            <w:bottom w:val="none" w:sz="0" w:space="0" w:color="auto"/>
            <w:right w:val="none" w:sz="0" w:space="0" w:color="auto"/>
          </w:divBdr>
        </w:div>
        <w:div w:id="2051107185">
          <w:marLeft w:val="0"/>
          <w:marRight w:val="0"/>
          <w:marTop w:val="0"/>
          <w:marBottom w:val="120"/>
          <w:divBdr>
            <w:top w:val="none" w:sz="0" w:space="0" w:color="auto"/>
            <w:left w:val="none" w:sz="0" w:space="0" w:color="auto"/>
            <w:bottom w:val="none" w:sz="0" w:space="0" w:color="auto"/>
            <w:right w:val="none" w:sz="0" w:space="0" w:color="auto"/>
          </w:divBdr>
        </w:div>
        <w:div w:id="1070348449">
          <w:marLeft w:val="0"/>
          <w:marRight w:val="0"/>
          <w:marTop w:val="0"/>
          <w:marBottom w:val="120"/>
          <w:divBdr>
            <w:top w:val="none" w:sz="0" w:space="0" w:color="auto"/>
            <w:left w:val="none" w:sz="0" w:space="0" w:color="auto"/>
            <w:bottom w:val="none" w:sz="0" w:space="0" w:color="auto"/>
            <w:right w:val="none" w:sz="0" w:space="0" w:color="auto"/>
          </w:divBdr>
        </w:div>
        <w:div w:id="1847280486">
          <w:marLeft w:val="0"/>
          <w:marRight w:val="0"/>
          <w:marTop w:val="0"/>
          <w:marBottom w:val="120"/>
          <w:divBdr>
            <w:top w:val="none" w:sz="0" w:space="0" w:color="auto"/>
            <w:left w:val="none" w:sz="0" w:space="0" w:color="auto"/>
            <w:bottom w:val="none" w:sz="0" w:space="0" w:color="auto"/>
            <w:right w:val="none" w:sz="0" w:space="0" w:color="auto"/>
          </w:divBdr>
        </w:div>
        <w:div w:id="328754893">
          <w:marLeft w:val="0"/>
          <w:marRight w:val="0"/>
          <w:marTop w:val="0"/>
          <w:marBottom w:val="120"/>
          <w:divBdr>
            <w:top w:val="none" w:sz="0" w:space="0" w:color="auto"/>
            <w:left w:val="none" w:sz="0" w:space="0" w:color="auto"/>
            <w:bottom w:val="none" w:sz="0" w:space="0" w:color="auto"/>
            <w:right w:val="none" w:sz="0" w:space="0" w:color="auto"/>
          </w:divBdr>
        </w:div>
        <w:div w:id="525753771">
          <w:marLeft w:val="0"/>
          <w:marRight w:val="0"/>
          <w:marTop w:val="0"/>
          <w:marBottom w:val="120"/>
          <w:divBdr>
            <w:top w:val="none" w:sz="0" w:space="0" w:color="auto"/>
            <w:left w:val="none" w:sz="0" w:space="0" w:color="auto"/>
            <w:bottom w:val="none" w:sz="0" w:space="0" w:color="auto"/>
            <w:right w:val="none" w:sz="0" w:space="0" w:color="auto"/>
          </w:divBdr>
        </w:div>
        <w:div w:id="1723401572">
          <w:marLeft w:val="0"/>
          <w:marRight w:val="0"/>
          <w:marTop w:val="0"/>
          <w:marBottom w:val="120"/>
          <w:divBdr>
            <w:top w:val="none" w:sz="0" w:space="0" w:color="auto"/>
            <w:left w:val="none" w:sz="0" w:space="0" w:color="auto"/>
            <w:bottom w:val="none" w:sz="0" w:space="0" w:color="auto"/>
            <w:right w:val="none" w:sz="0" w:space="0" w:color="auto"/>
          </w:divBdr>
        </w:div>
        <w:div w:id="2001886885">
          <w:marLeft w:val="0"/>
          <w:marRight w:val="0"/>
          <w:marTop w:val="0"/>
          <w:marBottom w:val="120"/>
          <w:divBdr>
            <w:top w:val="none" w:sz="0" w:space="0" w:color="auto"/>
            <w:left w:val="none" w:sz="0" w:space="0" w:color="auto"/>
            <w:bottom w:val="none" w:sz="0" w:space="0" w:color="auto"/>
            <w:right w:val="none" w:sz="0" w:space="0" w:color="auto"/>
          </w:divBdr>
        </w:div>
        <w:div w:id="213658843">
          <w:marLeft w:val="0"/>
          <w:marRight w:val="0"/>
          <w:marTop w:val="0"/>
          <w:marBottom w:val="120"/>
          <w:divBdr>
            <w:top w:val="none" w:sz="0" w:space="0" w:color="auto"/>
            <w:left w:val="none" w:sz="0" w:space="0" w:color="auto"/>
            <w:bottom w:val="none" w:sz="0" w:space="0" w:color="auto"/>
            <w:right w:val="none" w:sz="0" w:space="0" w:color="auto"/>
          </w:divBdr>
        </w:div>
        <w:div w:id="1098451776">
          <w:marLeft w:val="0"/>
          <w:marRight w:val="0"/>
          <w:marTop w:val="0"/>
          <w:marBottom w:val="120"/>
          <w:divBdr>
            <w:top w:val="none" w:sz="0" w:space="0" w:color="auto"/>
            <w:left w:val="none" w:sz="0" w:space="0" w:color="auto"/>
            <w:bottom w:val="none" w:sz="0" w:space="0" w:color="auto"/>
            <w:right w:val="none" w:sz="0" w:space="0" w:color="auto"/>
          </w:divBdr>
        </w:div>
      </w:divsChild>
    </w:div>
    <w:div w:id="1022433749">
      <w:bodyDiv w:val="1"/>
      <w:marLeft w:val="0"/>
      <w:marRight w:val="0"/>
      <w:marTop w:val="0"/>
      <w:marBottom w:val="0"/>
      <w:divBdr>
        <w:top w:val="none" w:sz="0" w:space="0" w:color="auto"/>
        <w:left w:val="none" w:sz="0" w:space="0" w:color="auto"/>
        <w:bottom w:val="none" w:sz="0" w:space="0" w:color="auto"/>
        <w:right w:val="none" w:sz="0" w:space="0" w:color="auto"/>
      </w:divBdr>
      <w:divsChild>
        <w:div w:id="1450777314">
          <w:marLeft w:val="0"/>
          <w:marRight w:val="0"/>
          <w:marTop w:val="0"/>
          <w:marBottom w:val="320"/>
          <w:divBdr>
            <w:top w:val="none" w:sz="0" w:space="0" w:color="auto"/>
            <w:left w:val="none" w:sz="0" w:space="0" w:color="auto"/>
            <w:bottom w:val="none" w:sz="0" w:space="0" w:color="auto"/>
            <w:right w:val="none" w:sz="0" w:space="0" w:color="auto"/>
          </w:divBdr>
        </w:div>
        <w:div w:id="667490062">
          <w:marLeft w:val="0"/>
          <w:marRight w:val="0"/>
          <w:marTop w:val="0"/>
          <w:marBottom w:val="320"/>
          <w:divBdr>
            <w:top w:val="none" w:sz="0" w:space="0" w:color="auto"/>
            <w:left w:val="none" w:sz="0" w:space="0" w:color="auto"/>
            <w:bottom w:val="none" w:sz="0" w:space="0" w:color="auto"/>
            <w:right w:val="none" w:sz="0" w:space="0" w:color="auto"/>
          </w:divBdr>
        </w:div>
        <w:div w:id="1522814358">
          <w:marLeft w:val="0"/>
          <w:marRight w:val="0"/>
          <w:marTop w:val="0"/>
          <w:marBottom w:val="320"/>
          <w:divBdr>
            <w:top w:val="none" w:sz="0" w:space="0" w:color="auto"/>
            <w:left w:val="none" w:sz="0" w:space="0" w:color="auto"/>
            <w:bottom w:val="none" w:sz="0" w:space="0" w:color="auto"/>
            <w:right w:val="none" w:sz="0" w:space="0" w:color="auto"/>
          </w:divBdr>
        </w:div>
        <w:div w:id="1382167915">
          <w:marLeft w:val="0"/>
          <w:marRight w:val="0"/>
          <w:marTop w:val="0"/>
          <w:marBottom w:val="320"/>
          <w:divBdr>
            <w:top w:val="none" w:sz="0" w:space="0" w:color="auto"/>
            <w:left w:val="none" w:sz="0" w:space="0" w:color="auto"/>
            <w:bottom w:val="none" w:sz="0" w:space="0" w:color="auto"/>
            <w:right w:val="none" w:sz="0" w:space="0" w:color="auto"/>
          </w:divBdr>
        </w:div>
        <w:div w:id="764571488">
          <w:marLeft w:val="0"/>
          <w:marRight w:val="0"/>
          <w:marTop w:val="0"/>
          <w:marBottom w:val="320"/>
          <w:divBdr>
            <w:top w:val="none" w:sz="0" w:space="0" w:color="auto"/>
            <w:left w:val="none" w:sz="0" w:space="0" w:color="auto"/>
            <w:bottom w:val="none" w:sz="0" w:space="0" w:color="auto"/>
            <w:right w:val="none" w:sz="0" w:space="0" w:color="auto"/>
          </w:divBdr>
        </w:div>
        <w:div w:id="1465124536">
          <w:marLeft w:val="0"/>
          <w:marRight w:val="0"/>
          <w:marTop w:val="0"/>
          <w:marBottom w:val="320"/>
          <w:divBdr>
            <w:top w:val="none" w:sz="0" w:space="0" w:color="auto"/>
            <w:left w:val="none" w:sz="0" w:space="0" w:color="auto"/>
            <w:bottom w:val="none" w:sz="0" w:space="0" w:color="auto"/>
            <w:right w:val="none" w:sz="0" w:space="0" w:color="auto"/>
          </w:divBdr>
        </w:div>
        <w:div w:id="305283530">
          <w:marLeft w:val="0"/>
          <w:marRight w:val="0"/>
          <w:marTop w:val="0"/>
          <w:marBottom w:val="320"/>
          <w:divBdr>
            <w:top w:val="none" w:sz="0" w:space="0" w:color="auto"/>
            <w:left w:val="none" w:sz="0" w:space="0" w:color="auto"/>
            <w:bottom w:val="none" w:sz="0" w:space="0" w:color="auto"/>
            <w:right w:val="none" w:sz="0" w:space="0" w:color="auto"/>
          </w:divBdr>
        </w:div>
        <w:div w:id="1165896192">
          <w:marLeft w:val="0"/>
          <w:marRight w:val="0"/>
          <w:marTop w:val="0"/>
          <w:marBottom w:val="320"/>
          <w:divBdr>
            <w:top w:val="none" w:sz="0" w:space="0" w:color="auto"/>
            <w:left w:val="none" w:sz="0" w:space="0" w:color="auto"/>
            <w:bottom w:val="none" w:sz="0" w:space="0" w:color="auto"/>
            <w:right w:val="none" w:sz="0" w:space="0" w:color="auto"/>
          </w:divBdr>
        </w:div>
        <w:div w:id="1156916255">
          <w:marLeft w:val="0"/>
          <w:marRight w:val="0"/>
          <w:marTop w:val="0"/>
          <w:marBottom w:val="3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Marliese</dc:creator>
  <cp:lastModifiedBy>Charlotte Jones</cp:lastModifiedBy>
  <cp:revision>6</cp:revision>
  <cp:lastPrinted>2017-05-02T08:18:00Z</cp:lastPrinted>
  <dcterms:created xsi:type="dcterms:W3CDTF">2017-05-02T08:20:00Z</dcterms:created>
  <dcterms:modified xsi:type="dcterms:W3CDTF">2017-11-29T11:43:00Z</dcterms:modified>
</cp:coreProperties>
</file>